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567661D8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 w:rsidRPr="00A1756A">
        <w:rPr>
          <w:rFonts w:ascii="ＭＳ 明朝" w:eastAsia="ＭＳ 明朝" w:hAnsi="ＭＳ 明朝" w:cs="Times New Roman" w:hint="eastAsia"/>
          <w:color w:val="EE0000"/>
          <w:kern w:val="0"/>
          <w:szCs w:val="21"/>
        </w:rPr>
        <w:t>「</w:t>
      </w:r>
      <w:r w:rsidR="00A1756A" w:rsidRPr="00A1756A">
        <w:rPr>
          <w:rFonts w:ascii="ＭＳ 明朝" w:eastAsia="ＭＳ 明朝" w:hAnsi="ＭＳ 明朝" w:hint="eastAsia"/>
          <w:color w:val="EE0000"/>
        </w:rPr>
        <w:t>中央図書館施設清掃等</w:t>
      </w:r>
      <w:r w:rsidR="00A1756A" w:rsidRPr="00A1756A">
        <w:rPr>
          <w:rFonts w:ascii="ＭＳ 明朝" w:eastAsia="ＭＳ 明朝" w:hAnsi="ＭＳ 明朝"/>
          <w:color w:val="EE0000"/>
        </w:rPr>
        <w:t>業</w:t>
      </w:r>
      <w:r w:rsidR="00A1756A" w:rsidRPr="00A1756A">
        <w:rPr>
          <w:rFonts w:ascii="ＭＳ 明朝" w:eastAsia="ＭＳ 明朝" w:hAnsi="ＭＳ 明朝" w:hint="eastAsia"/>
          <w:color w:val="EE0000"/>
        </w:rPr>
        <w:t>務</w:t>
      </w:r>
      <w:r w:rsidR="00A82E2A" w:rsidRPr="00A1756A">
        <w:rPr>
          <w:rFonts w:ascii="ＭＳ 明朝" w:eastAsia="ＭＳ 明朝" w:hAnsi="ＭＳ 明朝" w:cs="Times New Roman" w:hint="eastAsia"/>
          <w:color w:val="EE0000"/>
          <w:kern w:val="0"/>
          <w:szCs w:val="21"/>
        </w:rPr>
        <w:t>」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3A9" w14:textId="77777777" w:rsidR="00366F45" w:rsidRDefault="00366F45" w:rsidP="00366F45">
      <w:r>
        <w:separator/>
      </w:r>
    </w:p>
  </w:endnote>
  <w:endnote w:type="continuationSeparator" w:id="0">
    <w:p w14:paraId="47EC1F13" w14:textId="77777777" w:rsidR="00366F45" w:rsidRDefault="00366F45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A4D6" w14:textId="77777777" w:rsidR="00366F45" w:rsidRDefault="00366F45" w:rsidP="00366F45">
      <w:r>
        <w:separator/>
      </w:r>
    </w:p>
  </w:footnote>
  <w:footnote w:type="continuationSeparator" w:id="0">
    <w:p w14:paraId="368FC0E3" w14:textId="77777777" w:rsidR="00366F45" w:rsidRDefault="00366F45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A256E"/>
    <w:rsid w:val="00366F45"/>
    <w:rsid w:val="006921C3"/>
    <w:rsid w:val="009620D7"/>
    <w:rsid w:val="00985E77"/>
    <w:rsid w:val="00A1756A"/>
    <w:rsid w:val="00A81719"/>
    <w:rsid w:val="00A82E2A"/>
    <w:rsid w:val="00AC627C"/>
    <w:rsid w:val="00BC6EBA"/>
    <w:rsid w:val="00F3511A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有田　沙織</cp:lastModifiedBy>
  <cp:revision>5</cp:revision>
  <cp:lastPrinted>2023-01-30T23:41:00Z</cp:lastPrinted>
  <dcterms:created xsi:type="dcterms:W3CDTF">2024-12-10T05:16:00Z</dcterms:created>
  <dcterms:modified xsi:type="dcterms:W3CDTF">2025-12-28T01:30:00Z</dcterms:modified>
</cp:coreProperties>
</file>